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A9A9" w14:textId="77777777" w:rsidR="00766468" w:rsidRDefault="00067B11">
      <w:pPr>
        <w:pStyle w:val="Body"/>
        <w:jc w:val="center"/>
        <w:rPr>
          <w:rFonts w:ascii="Avenir Heavy" w:eastAsia="Avenir Heavy" w:hAnsi="Avenir Heavy" w:cs="Avenir Heavy"/>
          <w:sz w:val="36"/>
          <w:szCs w:val="36"/>
        </w:rPr>
      </w:pPr>
      <w:r>
        <w:rPr>
          <w:rFonts w:ascii="Avenir Heavy" w:hAnsi="Avenir Heavy"/>
          <w:sz w:val="36"/>
          <w:szCs w:val="36"/>
        </w:rPr>
        <w:t>Merced Swim</w:t>
      </w:r>
      <w:r w:rsidR="00B71FD8">
        <w:rPr>
          <w:rFonts w:ascii="Avenir Heavy" w:hAnsi="Avenir Heavy"/>
          <w:sz w:val="36"/>
          <w:szCs w:val="36"/>
        </w:rPr>
        <w:t>ming</w:t>
      </w:r>
      <w:r>
        <w:rPr>
          <w:rFonts w:ascii="Avenir Heavy" w:hAnsi="Avenir Heavy"/>
          <w:sz w:val="36"/>
          <w:szCs w:val="36"/>
        </w:rPr>
        <w:t xml:space="preserve"> Tank Association</w:t>
      </w:r>
    </w:p>
    <w:p w14:paraId="17A595C2" w14:textId="77777777" w:rsidR="00766468" w:rsidRDefault="00067B11">
      <w:pPr>
        <w:pStyle w:val="Body"/>
        <w:jc w:val="center"/>
        <w:rPr>
          <w:rFonts w:ascii="Avenir Heavy" w:eastAsia="Avenir Heavy" w:hAnsi="Avenir Heavy" w:cs="Avenir Heavy"/>
          <w:sz w:val="36"/>
          <w:szCs w:val="36"/>
        </w:rPr>
      </w:pPr>
      <w:r>
        <w:rPr>
          <w:rFonts w:ascii="Avenir Heavy" w:hAnsi="Avenir Heavy"/>
          <w:sz w:val="36"/>
          <w:szCs w:val="36"/>
        </w:rPr>
        <w:t>Party Rules</w:t>
      </w:r>
    </w:p>
    <w:p w14:paraId="466EF364" w14:textId="77777777" w:rsidR="00766468" w:rsidRPr="00B71FD8" w:rsidRDefault="00B71FD8">
      <w:pPr>
        <w:pStyle w:val="Body"/>
        <w:jc w:val="center"/>
        <w:rPr>
          <w:rFonts w:ascii="Avenir Book" w:eastAsia="Avenir Book" w:hAnsi="Avenir Book" w:cs="Avenir Book"/>
          <w:b/>
          <w:sz w:val="28"/>
          <w:szCs w:val="28"/>
        </w:rPr>
      </w:pPr>
      <w:r>
        <w:rPr>
          <w:rFonts w:ascii="Avenir Book" w:hAnsi="Avenir Book"/>
          <w:b/>
          <w:sz w:val="28"/>
          <w:szCs w:val="28"/>
        </w:rPr>
        <w:t xml:space="preserve">Adopted </w:t>
      </w:r>
      <w:r w:rsidR="00067B11" w:rsidRPr="00B71FD8">
        <w:rPr>
          <w:rFonts w:ascii="Avenir Book" w:hAnsi="Avenir Book"/>
          <w:b/>
          <w:sz w:val="28"/>
          <w:szCs w:val="28"/>
        </w:rPr>
        <w:t>6/16/19</w:t>
      </w:r>
      <w:r w:rsidR="00067B11" w:rsidRPr="00B71FD8">
        <w:rPr>
          <w:rFonts w:ascii="Arial Unicode MS" w:hAnsi="Arial Unicode MS"/>
          <w:b/>
          <w:sz w:val="28"/>
          <w:szCs w:val="28"/>
        </w:rPr>
        <w:br/>
      </w:r>
    </w:p>
    <w:p w14:paraId="297C1AD9" w14:textId="77777777" w:rsidR="00766468" w:rsidRDefault="00067B11">
      <w:pPr>
        <w:pStyle w:val="Body"/>
        <w:rPr>
          <w:rFonts w:ascii="Avenir Book" w:eastAsia="Avenir Book" w:hAnsi="Avenir Book" w:cs="Avenir Book"/>
        </w:rPr>
      </w:pPr>
      <w:r>
        <w:rPr>
          <w:rFonts w:ascii="Avenir Book" w:hAnsi="Avenir Book"/>
        </w:rPr>
        <w:t xml:space="preserve">Merced Swim Tank Association Members are welcome to host parties at the pool while the pool is open for the season.  Since the pool facility is not closed to its members during parties held at the pool, and in respect to the comfort and enjoyment of all pool members, please observe the following rules in scheduling and hosting a party at the pool.  Please remember your membership is fully responsible and accountable for your guests and their actions.  If you have any questions, please </w:t>
      </w:r>
      <w:r w:rsidRPr="00337476">
        <w:rPr>
          <w:rFonts w:ascii="Avenir Book" w:hAnsi="Avenir Book"/>
          <w:b/>
          <w:sz w:val="28"/>
          <w:szCs w:val="28"/>
        </w:rPr>
        <w:t>contact the Pool Manager.</w:t>
      </w:r>
      <w:r w:rsidRPr="00337476">
        <w:rPr>
          <w:rFonts w:ascii="Arial Unicode MS" w:hAnsi="Arial Unicode MS"/>
          <w:b/>
        </w:rPr>
        <w:br/>
      </w:r>
      <w:r w:rsidRPr="00337476">
        <w:rPr>
          <w:rFonts w:ascii="Arial Unicode MS" w:hAnsi="Arial Unicode MS"/>
          <w:b/>
        </w:rPr>
        <w:br/>
      </w:r>
      <w:r>
        <w:rPr>
          <w:rFonts w:ascii="Avenir Book" w:hAnsi="Avenir Book"/>
          <w:sz w:val="30"/>
          <w:szCs w:val="30"/>
        </w:rPr>
        <w:t>General Rules</w:t>
      </w:r>
    </w:p>
    <w:p w14:paraId="191EB04E" w14:textId="77777777" w:rsidR="00766468" w:rsidRDefault="00B71FD8" w:rsidP="00B71FD8">
      <w:pPr>
        <w:pStyle w:val="Body"/>
        <w:ind w:left="180"/>
        <w:rPr>
          <w:rFonts w:ascii="Avenir Book" w:hAnsi="Avenir Book"/>
        </w:rPr>
      </w:pPr>
      <w:r>
        <w:rPr>
          <w:rFonts w:ascii="Avenir Book" w:hAnsi="Avenir Book"/>
        </w:rPr>
        <w:t xml:space="preserve">1. </w:t>
      </w:r>
      <w:r w:rsidR="00067B11">
        <w:rPr>
          <w:rFonts w:ascii="Avenir Book" w:hAnsi="Avenir Book"/>
        </w:rPr>
        <w:t>Party host (Member 21 years of age or older) must be present during the party.</w:t>
      </w:r>
    </w:p>
    <w:p w14:paraId="495E6006" w14:textId="77777777" w:rsidR="00766468" w:rsidRDefault="00B71FD8" w:rsidP="00B71FD8">
      <w:pPr>
        <w:pStyle w:val="Body"/>
        <w:ind w:left="180"/>
        <w:rPr>
          <w:rFonts w:ascii="Avenir Book" w:hAnsi="Avenir Book"/>
        </w:rPr>
      </w:pPr>
      <w:r>
        <w:rPr>
          <w:rFonts w:ascii="Avenir Book" w:hAnsi="Avenir Book"/>
        </w:rPr>
        <w:t xml:space="preserve">2. </w:t>
      </w:r>
      <w:r w:rsidR="00067B11">
        <w:rPr>
          <w:rFonts w:ascii="Avenir Book" w:hAnsi="Avenir Book"/>
        </w:rPr>
        <w:t>Party host must secure and provide a Certificate of Insurance for a one (1) day special event at the Merced Swimming Tank.  The Certificate of Insurance, which must be delivered to the Pool Manager at least two (2) days prior to scheduled party, shall include, as a minimum, $1,000,000 (one million) primary liability and property damage coverage, host liquor liability coverage if alcohol will be provided or consumed during the party, and name Merced Swimming Tank Association, Inc. as additional insured.  Party, and party host and guests will be obligated to conditions specified by insurance coverage in addition to the Association’s Pool and Party Rules.</w:t>
      </w:r>
    </w:p>
    <w:p w14:paraId="4496AF27" w14:textId="77777777" w:rsidR="00766468" w:rsidRDefault="00B71FD8" w:rsidP="00B71FD8">
      <w:pPr>
        <w:pStyle w:val="Body"/>
        <w:ind w:left="180"/>
        <w:rPr>
          <w:rFonts w:ascii="Avenir Book" w:hAnsi="Avenir Book"/>
        </w:rPr>
      </w:pPr>
      <w:r>
        <w:rPr>
          <w:rFonts w:ascii="Avenir Book" w:hAnsi="Avenir Book"/>
        </w:rPr>
        <w:t xml:space="preserve">3. </w:t>
      </w:r>
      <w:r w:rsidR="00067B11">
        <w:rPr>
          <w:rFonts w:ascii="Avenir Book" w:hAnsi="Avenir Book"/>
        </w:rPr>
        <w:t>All pool rules observed during regular pool hours are to be observed by all party guests.  It is the responsibility of the party host to ensure that their guests understand the rules and policies of the facility.</w:t>
      </w:r>
    </w:p>
    <w:p w14:paraId="63CA575D" w14:textId="77777777" w:rsidR="00766468" w:rsidRDefault="00B71FD8" w:rsidP="00B71FD8">
      <w:pPr>
        <w:pStyle w:val="Body"/>
        <w:ind w:left="180"/>
        <w:rPr>
          <w:rFonts w:ascii="Avenir Book" w:hAnsi="Avenir Book"/>
        </w:rPr>
      </w:pPr>
      <w:r>
        <w:rPr>
          <w:rFonts w:ascii="Avenir Book" w:hAnsi="Avenir Book"/>
        </w:rPr>
        <w:t xml:space="preserve">4. </w:t>
      </w:r>
      <w:r w:rsidR="00067B11">
        <w:rPr>
          <w:rFonts w:ascii="Avenir Book" w:hAnsi="Avenir Book"/>
        </w:rPr>
        <w:t>Party host assumes all responsibility and liability for use and consumption of alcohol and the behavior and actions resulting from the use and consumption of alcohol by its party attendees.</w:t>
      </w:r>
    </w:p>
    <w:p w14:paraId="64866FB6" w14:textId="77777777" w:rsidR="00766468" w:rsidRDefault="00B71FD8" w:rsidP="00B71FD8">
      <w:pPr>
        <w:pStyle w:val="Body"/>
        <w:ind w:left="180"/>
        <w:rPr>
          <w:rFonts w:ascii="Avenir Book" w:hAnsi="Avenir Book"/>
        </w:rPr>
      </w:pPr>
      <w:r>
        <w:rPr>
          <w:rFonts w:ascii="Avenir Book" w:hAnsi="Avenir Book"/>
        </w:rPr>
        <w:t>5.</w:t>
      </w:r>
      <w:r w:rsidR="00067B11">
        <w:rPr>
          <w:rFonts w:ascii="Avenir Book" w:hAnsi="Avenir Book"/>
        </w:rPr>
        <w:t xml:space="preserve">Party host is responsible for keeping music volume at level not to interfere with the </w:t>
      </w:r>
      <w:r>
        <w:rPr>
          <w:rFonts w:ascii="Avenir Book" w:hAnsi="Avenir Book"/>
        </w:rPr>
        <w:t xml:space="preserve">  </w:t>
      </w:r>
      <w:r w:rsidR="00067B11">
        <w:rPr>
          <w:rFonts w:ascii="Avenir Book" w:hAnsi="Avenir Book"/>
        </w:rPr>
        <w:t>enjoyment of other members in the pool area.</w:t>
      </w:r>
    </w:p>
    <w:p w14:paraId="14788CA9" w14:textId="229ACF9A" w:rsidR="00766468" w:rsidRDefault="00B71FD8" w:rsidP="00B71FD8">
      <w:pPr>
        <w:pStyle w:val="Body"/>
        <w:ind w:left="60"/>
        <w:rPr>
          <w:rFonts w:ascii="Avenir Book" w:hAnsi="Avenir Book"/>
        </w:rPr>
      </w:pPr>
      <w:r>
        <w:rPr>
          <w:rFonts w:ascii="Avenir Book" w:hAnsi="Avenir Book"/>
        </w:rPr>
        <w:t>6.</w:t>
      </w:r>
      <w:r w:rsidR="00337476">
        <w:rPr>
          <w:rFonts w:ascii="Avenir Book" w:hAnsi="Avenir Book"/>
        </w:rPr>
        <w:t xml:space="preserve"> </w:t>
      </w:r>
      <w:r w:rsidR="00067B11">
        <w:rPr>
          <w:rFonts w:ascii="Avenir Book" w:hAnsi="Avenir Book"/>
        </w:rPr>
        <w:t>Lifeguard must be present at all parties. It is the responsibility of the party host to contact the Pool Manager and arrange for lifeguard services.  Lifeguard fees, as determined by the Pool Manager, will be the responsibility of the Party host.</w:t>
      </w:r>
    </w:p>
    <w:p w14:paraId="6FB8E650" w14:textId="77777777" w:rsidR="00766468" w:rsidRDefault="00B71FD8" w:rsidP="00B71FD8">
      <w:pPr>
        <w:pStyle w:val="Body"/>
        <w:rPr>
          <w:rFonts w:ascii="Avenir Book" w:hAnsi="Avenir Book"/>
        </w:rPr>
      </w:pPr>
      <w:r>
        <w:rPr>
          <w:rFonts w:ascii="Avenir Book" w:hAnsi="Avenir Book"/>
        </w:rPr>
        <w:t xml:space="preserve">7. </w:t>
      </w:r>
      <w:r w:rsidR="00067B11">
        <w:rPr>
          <w:rFonts w:ascii="Avenir Book" w:hAnsi="Avenir Book"/>
        </w:rPr>
        <w:t>Do not admit non-members onto the premises other than your party guests.</w:t>
      </w:r>
    </w:p>
    <w:p w14:paraId="236890BD" w14:textId="77777777" w:rsidR="00B71FD8" w:rsidRDefault="00067B11">
      <w:pPr>
        <w:pStyle w:val="Body"/>
        <w:rPr>
          <w:rFonts w:ascii="Avenir Book" w:hAnsi="Avenir Book"/>
          <w:sz w:val="30"/>
          <w:szCs w:val="30"/>
        </w:rPr>
      </w:pPr>
      <w:r>
        <w:rPr>
          <w:rFonts w:ascii="Arial Unicode MS" w:hAnsi="Arial Unicode MS"/>
        </w:rPr>
        <w:br/>
      </w:r>
    </w:p>
    <w:p w14:paraId="7D8557EE" w14:textId="77777777" w:rsidR="00B71FD8" w:rsidRDefault="00B71FD8">
      <w:pPr>
        <w:pStyle w:val="Body"/>
        <w:rPr>
          <w:rFonts w:ascii="Avenir Book" w:hAnsi="Avenir Book"/>
          <w:sz w:val="30"/>
          <w:szCs w:val="30"/>
        </w:rPr>
      </w:pPr>
    </w:p>
    <w:p w14:paraId="7F8B4B48" w14:textId="77777777" w:rsidR="00766468" w:rsidRDefault="00067B11">
      <w:pPr>
        <w:pStyle w:val="Body"/>
        <w:rPr>
          <w:rFonts w:ascii="Avenir Book" w:eastAsia="Avenir Book" w:hAnsi="Avenir Book" w:cs="Avenir Book"/>
        </w:rPr>
      </w:pPr>
      <w:r>
        <w:rPr>
          <w:rFonts w:ascii="Avenir Book" w:hAnsi="Avenir Book"/>
          <w:sz w:val="30"/>
          <w:szCs w:val="30"/>
        </w:rPr>
        <w:t>When/Duration</w:t>
      </w:r>
    </w:p>
    <w:p w14:paraId="1DD3F2E2" w14:textId="77777777" w:rsidR="00766468" w:rsidRDefault="00B71FD8" w:rsidP="00B71FD8">
      <w:pPr>
        <w:pStyle w:val="Body"/>
        <w:rPr>
          <w:rFonts w:ascii="Avenir Book" w:hAnsi="Avenir Book"/>
        </w:rPr>
      </w:pPr>
      <w:r>
        <w:rPr>
          <w:rFonts w:ascii="Avenir Book" w:hAnsi="Avenir Book"/>
        </w:rPr>
        <w:t>8.</w:t>
      </w:r>
      <w:r w:rsidR="00067B11">
        <w:rPr>
          <w:rFonts w:ascii="Avenir Book" w:hAnsi="Avenir Book"/>
        </w:rPr>
        <w:t>An Ownership membership may have one (1) pool party per month.</w:t>
      </w:r>
    </w:p>
    <w:p w14:paraId="671986F7" w14:textId="77777777" w:rsidR="00766468" w:rsidRDefault="00B71FD8" w:rsidP="00B71FD8">
      <w:pPr>
        <w:pStyle w:val="Body"/>
        <w:rPr>
          <w:rFonts w:ascii="Avenir Book" w:hAnsi="Avenir Book"/>
        </w:rPr>
      </w:pPr>
      <w:r>
        <w:rPr>
          <w:rFonts w:ascii="Avenir Book" w:hAnsi="Avenir Book"/>
        </w:rPr>
        <w:t xml:space="preserve">9. </w:t>
      </w:r>
      <w:r w:rsidR="00067B11">
        <w:rPr>
          <w:rFonts w:ascii="Avenir Book" w:hAnsi="Avenir Book"/>
        </w:rPr>
        <w:t>An Associate membership may have one (1) pool party per year.</w:t>
      </w:r>
    </w:p>
    <w:p w14:paraId="595B9AC7" w14:textId="77777777" w:rsidR="00766468" w:rsidRDefault="00B71FD8" w:rsidP="00B71FD8">
      <w:pPr>
        <w:pStyle w:val="Body"/>
        <w:rPr>
          <w:rFonts w:ascii="Avenir Book" w:hAnsi="Avenir Book"/>
        </w:rPr>
      </w:pPr>
      <w:r>
        <w:rPr>
          <w:rFonts w:ascii="Avenir Book" w:hAnsi="Avenir Book"/>
        </w:rPr>
        <w:t xml:space="preserve">10. </w:t>
      </w:r>
      <w:r w:rsidR="00067B11">
        <w:rPr>
          <w:rFonts w:ascii="Avenir Book" w:hAnsi="Avenir Book"/>
        </w:rPr>
        <w:t>All parties must be scheduled at least ten (10) days in advance with Pool Manager and identified on the Pool’s Event Calendar.</w:t>
      </w:r>
    </w:p>
    <w:p w14:paraId="2A4DB776" w14:textId="77777777" w:rsidR="00766468" w:rsidRDefault="00B71FD8" w:rsidP="00B71FD8">
      <w:pPr>
        <w:pStyle w:val="Body"/>
        <w:rPr>
          <w:rFonts w:ascii="Avenir Book" w:hAnsi="Avenir Book"/>
        </w:rPr>
      </w:pPr>
      <w:r>
        <w:rPr>
          <w:rFonts w:ascii="Avenir Book" w:hAnsi="Avenir Book"/>
        </w:rPr>
        <w:t xml:space="preserve">11. </w:t>
      </w:r>
      <w:r w:rsidR="00067B11">
        <w:rPr>
          <w:rFonts w:ascii="Avenir Book" w:hAnsi="Avenir Book"/>
        </w:rPr>
        <w:t>Only one (1) party is allowed at any one time or given day.</w:t>
      </w:r>
    </w:p>
    <w:p w14:paraId="0283E451" w14:textId="77777777" w:rsidR="00766468" w:rsidRDefault="00B71FD8" w:rsidP="00B71FD8">
      <w:pPr>
        <w:pStyle w:val="Body"/>
        <w:rPr>
          <w:rFonts w:ascii="Avenir Book" w:hAnsi="Avenir Book"/>
        </w:rPr>
      </w:pPr>
      <w:r>
        <w:rPr>
          <w:rFonts w:ascii="Avenir Book" w:hAnsi="Avenir Book"/>
        </w:rPr>
        <w:t xml:space="preserve">12. </w:t>
      </w:r>
      <w:r w:rsidR="00067B11">
        <w:rPr>
          <w:rFonts w:ascii="Avenir Book" w:hAnsi="Avenir Book"/>
        </w:rPr>
        <w:t>No party shall exceed four (4) hours.</w:t>
      </w:r>
    </w:p>
    <w:p w14:paraId="18DA9E9E" w14:textId="77777777" w:rsidR="00766468" w:rsidRDefault="00B71FD8" w:rsidP="00B71FD8">
      <w:pPr>
        <w:pStyle w:val="Body"/>
        <w:rPr>
          <w:rFonts w:ascii="Avenir Book" w:hAnsi="Avenir Book"/>
        </w:rPr>
      </w:pPr>
      <w:r>
        <w:rPr>
          <w:rFonts w:ascii="Avenir Book" w:hAnsi="Avenir Book"/>
        </w:rPr>
        <w:t xml:space="preserve">13. </w:t>
      </w:r>
      <w:r w:rsidR="00067B11">
        <w:rPr>
          <w:rFonts w:ascii="Avenir Book" w:hAnsi="Avenir Book"/>
        </w:rPr>
        <w:t>All party guests (non-members) must leave the premises at the end of the party.</w:t>
      </w:r>
    </w:p>
    <w:p w14:paraId="1603C6CE" w14:textId="77777777" w:rsidR="00766468" w:rsidRDefault="00B71FD8" w:rsidP="00B71FD8">
      <w:pPr>
        <w:pStyle w:val="Body"/>
        <w:rPr>
          <w:rFonts w:ascii="Avenir Book" w:hAnsi="Avenir Book"/>
        </w:rPr>
      </w:pPr>
      <w:r>
        <w:rPr>
          <w:rFonts w:ascii="Avenir Book" w:hAnsi="Avenir Book"/>
        </w:rPr>
        <w:t xml:space="preserve">14. </w:t>
      </w:r>
      <w:r w:rsidR="00067B11">
        <w:rPr>
          <w:rFonts w:ascii="Avenir Book" w:hAnsi="Avenir Book"/>
        </w:rPr>
        <w:t>No party is permitted on Memorial Day, Independence Day, Father’s Day or Labor Day.</w:t>
      </w:r>
      <w:r w:rsidR="00067B11">
        <w:rPr>
          <w:rFonts w:ascii="Arial Unicode MS" w:hAnsi="Arial Unicode MS"/>
        </w:rPr>
        <w:br/>
      </w:r>
    </w:p>
    <w:p w14:paraId="29EE882E" w14:textId="77777777" w:rsidR="00766468" w:rsidRDefault="00067B11">
      <w:pPr>
        <w:pStyle w:val="Body"/>
        <w:rPr>
          <w:rFonts w:ascii="Avenir Book" w:eastAsia="Avenir Book" w:hAnsi="Avenir Book" w:cs="Avenir Book"/>
          <w:sz w:val="30"/>
          <w:szCs w:val="30"/>
        </w:rPr>
      </w:pPr>
      <w:r>
        <w:rPr>
          <w:rFonts w:ascii="Avenir Book" w:hAnsi="Avenir Book"/>
          <w:sz w:val="30"/>
          <w:szCs w:val="30"/>
        </w:rPr>
        <w:t>Party Size</w:t>
      </w:r>
    </w:p>
    <w:p w14:paraId="3EEB2128" w14:textId="77777777" w:rsidR="00766468" w:rsidRDefault="00B71FD8" w:rsidP="00B71FD8">
      <w:pPr>
        <w:pStyle w:val="Body"/>
        <w:rPr>
          <w:rFonts w:ascii="Avenir Book" w:hAnsi="Avenir Book"/>
        </w:rPr>
      </w:pPr>
      <w:r>
        <w:rPr>
          <w:rFonts w:ascii="Avenir Book" w:hAnsi="Avenir Book"/>
        </w:rPr>
        <w:t xml:space="preserve">15. </w:t>
      </w:r>
      <w:r w:rsidR="00067B11">
        <w:rPr>
          <w:rFonts w:ascii="Avenir Book" w:hAnsi="Avenir Book"/>
        </w:rPr>
        <w:t>A Party is defined as a pool member hosting a group of six (6) or more non-members (guests) at the pool, or a group of 15 or more members and (guests) combined.  Party guests are not subject to the pool guest fee.</w:t>
      </w:r>
    </w:p>
    <w:p w14:paraId="5D63CA34" w14:textId="77777777" w:rsidR="00766468" w:rsidRDefault="00B71FD8" w:rsidP="00B71FD8">
      <w:pPr>
        <w:pStyle w:val="Body"/>
        <w:rPr>
          <w:rFonts w:ascii="Avenir Book" w:hAnsi="Avenir Book"/>
        </w:rPr>
      </w:pPr>
      <w:r>
        <w:rPr>
          <w:rFonts w:ascii="Avenir Book" w:hAnsi="Avenir Book"/>
        </w:rPr>
        <w:t xml:space="preserve">16. </w:t>
      </w:r>
      <w:r w:rsidR="00067B11">
        <w:rPr>
          <w:rFonts w:ascii="Avenir Book" w:hAnsi="Avenir Book"/>
        </w:rPr>
        <w:t>A party may have up to maximum of 30 persons (members and guests combined).</w:t>
      </w:r>
    </w:p>
    <w:p w14:paraId="58512274" w14:textId="77777777" w:rsidR="00766468" w:rsidRDefault="00B71FD8" w:rsidP="00B71FD8">
      <w:pPr>
        <w:pStyle w:val="Body"/>
        <w:rPr>
          <w:rFonts w:ascii="Avenir Book" w:hAnsi="Avenir Book"/>
        </w:rPr>
      </w:pPr>
      <w:r>
        <w:rPr>
          <w:rFonts w:ascii="Avenir Book" w:hAnsi="Avenir Book"/>
        </w:rPr>
        <w:t xml:space="preserve">17. </w:t>
      </w:r>
      <w:r w:rsidR="00067B11">
        <w:rPr>
          <w:rFonts w:ascii="Avenir Book" w:hAnsi="Avenir Book"/>
        </w:rPr>
        <w:t>Any party exceeding 30 persons (members and guests combined) must be pre-arranged with and approved by the Board.</w:t>
      </w:r>
    </w:p>
    <w:p w14:paraId="3BA395C1" w14:textId="77777777" w:rsidR="00766468" w:rsidRDefault="00766468">
      <w:pPr>
        <w:pStyle w:val="Body"/>
        <w:rPr>
          <w:rFonts w:ascii="Avenir Book" w:eastAsia="Avenir Book" w:hAnsi="Avenir Book" w:cs="Avenir Book"/>
        </w:rPr>
      </w:pPr>
    </w:p>
    <w:p w14:paraId="0DB4F03F" w14:textId="77777777" w:rsidR="00766468" w:rsidRDefault="00067B11">
      <w:pPr>
        <w:pStyle w:val="Body"/>
        <w:rPr>
          <w:rFonts w:ascii="Avenir Book" w:eastAsia="Avenir Book" w:hAnsi="Avenir Book" w:cs="Avenir Book"/>
          <w:sz w:val="30"/>
          <w:szCs w:val="30"/>
        </w:rPr>
      </w:pPr>
      <w:r>
        <w:rPr>
          <w:rFonts w:ascii="Avenir Book" w:hAnsi="Avenir Book"/>
          <w:sz w:val="30"/>
          <w:szCs w:val="30"/>
        </w:rPr>
        <w:t>Facility Use</w:t>
      </w:r>
    </w:p>
    <w:p w14:paraId="71716046" w14:textId="77777777" w:rsidR="00766468" w:rsidRDefault="00B71FD8" w:rsidP="00B71FD8">
      <w:pPr>
        <w:pStyle w:val="Body"/>
        <w:rPr>
          <w:rFonts w:ascii="Avenir Book" w:hAnsi="Avenir Book"/>
        </w:rPr>
      </w:pPr>
      <w:r>
        <w:rPr>
          <w:rFonts w:ascii="Avenir Book" w:hAnsi="Avenir Book"/>
        </w:rPr>
        <w:t xml:space="preserve">18. </w:t>
      </w:r>
      <w:r w:rsidR="00067B11">
        <w:rPr>
          <w:rFonts w:ascii="Avenir Book" w:hAnsi="Avenir Book"/>
        </w:rPr>
        <w:t>Pavilion and picnic table and benches under the pavilion are available for the exclusive use of the scheduled party.</w:t>
      </w:r>
    </w:p>
    <w:p w14:paraId="258750E5" w14:textId="77777777" w:rsidR="00766468" w:rsidRDefault="00B71FD8" w:rsidP="00B71FD8">
      <w:pPr>
        <w:pStyle w:val="Body"/>
        <w:rPr>
          <w:rFonts w:ascii="Avenir Book" w:hAnsi="Avenir Book"/>
        </w:rPr>
      </w:pPr>
      <w:r>
        <w:rPr>
          <w:rFonts w:ascii="Avenir Book" w:hAnsi="Avenir Book"/>
        </w:rPr>
        <w:t xml:space="preserve">19. </w:t>
      </w:r>
      <w:r w:rsidR="00067B11">
        <w:rPr>
          <w:rFonts w:ascii="Avenir Book" w:hAnsi="Avenir Book"/>
        </w:rPr>
        <w:t>Patio area outside the pavilion and lawn areas are not for the exclusive use of the party and use be made available for all members.</w:t>
      </w:r>
    </w:p>
    <w:p w14:paraId="53373795" w14:textId="77777777" w:rsidR="00766468" w:rsidRDefault="00B71FD8" w:rsidP="00B71FD8">
      <w:pPr>
        <w:pStyle w:val="Body"/>
        <w:rPr>
          <w:rFonts w:ascii="Avenir Book" w:hAnsi="Avenir Book"/>
        </w:rPr>
      </w:pPr>
      <w:r>
        <w:rPr>
          <w:rFonts w:ascii="Avenir Book" w:hAnsi="Avenir Book"/>
        </w:rPr>
        <w:t>20.</w:t>
      </w:r>
      <w:r w:rsidR="00067B11">
        <w:rPr>
          <w:rFonts w:ascii="Avenir Book" w:hAnsi="Avenir Book"/>
        </w:rPr>
        <w:t>Tables and benches outside the pavilion and pool furniture (e.g., chairs and recliners) are for all pool members and are available on a “first-come basis”.</w:t>
      </w:r>
    </w:p>
    <w:p w14:paraId="085C3988" w14:textId="77777777" w:rsidR="00766468" w:rsidRDefault="00B71FD8" w:rsidP="00B71FD8">
      <w:pPr>
        <w:pStyle w:val="Body"/>
        <w:rPr>
          <w:rFonts w:ascii="Avenir Book" w:hAnsi="Avenir Book"/>
        </w:rPr>
      </w:pPr>
      <w:r>
        <w:rPr>
          <w:rFonts w:ascii="Avenir Book" w:hAnsi="Avenir Book"/>
        </w:rPr>
        <w:t xml:space="preserve">21. </w:t>
      </w:r>
      <w:r w:rsidR="00067B11">
        <w:rPr>
          <w:rFonts w:ascii="Avenir Book" w:hAnsi="Avenir Book"/>
        </w:rPr>
        <w:t>An additional awning, umbrella or tables may be set upon the south (rear) lawn area for use of the party provided space is available.</w:t>
      </w:r>
    </w:p>
    <w:p w14:paraId="5517C72F" w14:textId="77777777" w:rsidR="00766468" w:rsidRDefault="00B71FD8" w:rsidP="00B71FD8">
      <w:pPr>
        <w:pStyle w:val="Body"/>
        <w:rPr>
          <w:rFonts w:ascii="Avenir Book" w:hAnsi="Avenir Book"/>
        </w:rPr>
      </w:pPr>
      <w:r>
        <w:rPr>
          <w:rFonts w:ascii="Avenir Book" w:hAnsi="Avenir Book"/>
        </w:rPr>
        <w:t xml:space="preserve">22. </w:t>
      </w:r>
      <w:r w:rsidR="00067B11">
        <w:rPr>
          <w:rFonts w:ascii="Avenir Book" w:hAnsi="Avenir Book"/>
        </w:rPr>
        <w:t>One (1) BBQ is available for the exclusive use of a scheduled party.</w:t>
      </w:r>
    </w:p>
    <w:p w14:paraId="0C41396F" w14:textId="77777777" w:rsidR="00766468" w:rsidRDefault="00B71FD8" w:rsidP="00B71FD8">
      <w:pPr>
        <w:pStyle w:val="Body"/>
        <w:rPr>
          <w:rFonts w:ascii="Avenir Book" w:hAnsi="Avenir Book"/>
        </w:rPr>
      </w:pPr>
      <w:r>
        <w:rPr>
          <w:rFonts w:ascii="Avenir Book" w:hAnsi="Avenir Book"/>
        </w:rPr>
        <w:t xml:space="preserve">23. </w:t>
      </w:r>
      <w:r w:rsidR="00067B11">
        <w:rPr>
          <w:rFonts w:ascii="Avenir Book" w:hAnsi="Avenir Book"/>
        </w:rPr>
        <w:t>Additional BBQs may be used, but must be made available/shared by other members when asked.</w:t>
      </w:r>
    </w:p>
    <w:p w14:paraId="3D450541" w14:textId="77777777" w:rsidR="00766468" w:rsidRDefault="00B71FD8" w:rsidP="00B71FD8">
      <w:pPr>
        <w:pStyle w:val="Body"/>
        <w:rPr>
          <w:rFonts w:ascii="Avenir Book" w:hAnsi="Avenir Book"/>
        </w:rPr>
      </w:pPr>
      <w:r>
        <w:rPr>
          <w:rFonts w:ascii="Avenir Book" w:hAnsi="Avenir Book"/>
        </w:rPr>
        <w:t xml:space="preserve">24. </w:t>
      </w:r>
      <w:r w:rsidR="00067B11">
        <w:rPr>
          <w:rFonts w:ascii="Avenir Book" w:hAnsi="Avenir Book"/>
        </w:rPr>
        <w:t>Party host may set up and use a BBQ before their party time is reserved (if food requires advance preparation), but must share BBQ and/or cooking/preparation space with other members when asked.</w:t>
      </w:r>
    </w:p>
    <w:p w14:paraId="1BE775B8" w14:textId="77777777" w:rsidR="00766468" w:rsidRDefault="00B71FD8" w:rsidP="00B71FD8">
      <w:pPr>
        <w:pStyle w:val="Body"/>
        <w:rPr>
          <w:rFonts w:ascii="Avenir Book" w:hAnsi="Avenir Book"/>
        </w:rPr>
      </w:pPr>
      <w:r>
        <w:rPr>
          <w:rFonts w:ascii="Avenir Book" w:hAnsi="Avenir Book"/>
        </w:rPr>
        <w:t xml:space="preserve">25. </w:t>
      </w:r>
      <w:r w:rsidR="00067B11">
        <w:rPr>
          <w:rFonts w:ascii="Avenir Book" w:hAnsi="Avenir Book"/>
        </w:rPr>
        <w:t>Party host is responsible for making sure the party activity areas (e.g., pavilion,</w:t>
      </w:r>
      <w:r>
        <w:rPr>
          <w:rFonts w:ascii="Avenir Book" w:hAnsi="Avenir Book"/>
        </w:rPr>
        <w:t xml:space="preserve"> </w:t>
      </w:r>
      <w:r w:rsidR="00067B11">
        <w:rPr>
          <w:rFonts w:ascii="Avenir Book" w:hAnsi="Avenir Book"/>
        </w:rPr>
        <w:t>BBQ, and food preparation and serving areas are properly cleaned and pool furniture is properly stowed.</w:t>
      </w:r>
    </w:p>
    <w:p w14:paraId="07DE6A9A" w14:textId="502619E4" w:rsidR="00766468" w:rsidRPr="001644D1" w:rsidRDefault="00B71FD8">
      <w:pPr>
        <w:pStyle w:val="Body"/>
        <w:rPr>
          <w:rFonts w:ascii="Avenir Book" w:hAnsi="Avenir Book"/>
        </w:rPr>
      </w:pPr>
      <w:r>
        <w:rPr>
          <w:rFonts w:ascii="Avenir Book" w:hAnsi="Avenir Book"/>
        </w:rPr>
        <w:t xml:space="preserve">26. </w:t>
      </w:r>
      <w:r w:rsidR="00067B11">
        <w:rPr>
          <w:rFonts w:ascii="Avenir Book" w:hAnsi="Avenir Book"/>
        </w:rPr>
        <w:t>Party trash must be taken away by party host for disposal.</w:t>
      </w:r>
    </w:p>
    <w:sectPr w:rsidR="00766468" w:rsidRPr="001644D1" w:rsidSect="00B71FD8">
      <w:pgSz w:w="12240" w:h="15840"/>
      <w:pgMar w:top="108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1A50" w14:textId="77777777" w:rsidR="008A209D" w:rsidRDefault="00067B11">
      <w:r>
        <w:separator/>
      </w:r>
    </w:p>
  </w:endnote>
  <w:endnote w:type="continuationSeparator" w:id="0">
    <w:p w14:paraId="27159577" w14:textId="77777777" w:rsidR="008A209D" w:rsidRDefault="0006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59C1" w14:textId="77777777" w:rsidR="008A209D" w:rsidRDefault="00067B11">
      <w:r>
        <w:separator/>
      </w:r>
    </w:p>
  </w:footnote>
  <w:footnote w:type="continuationSeparator" w:id="0">
    <w:p w14:paraId="24D91AD6" w14:textId="77777777" w:rsidR="008A209D" w:rsidRDefault="0006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D1774"/>
    <w:multiLevelType w:val="hybridMultilevel"/>
    <w:tmpl w:val="1FAC6EB6"/>
    <w:numStyleLink w:val="Bullet"/>
  </w:abstractNum>
  <w:abstractNum w:abstractNumId="1" w15:restartNumberingAfterBreak="0">
    <w:nsid w:val="74664FAB"/>
    <w:multiLevelType w:val="hybridMultilevel"/>
    <w:tmpl w:val="1FAC6EB6"/>
    <w:styleLink w:val="Bullet"/>
    <w:lvl w:ilvl="0" w:tplc="CC5C7BE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288ADF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C16AA7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D5044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07E142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8AA60B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0A4B5F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E7CE64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B4E64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66468"/>
    <w:rsid w:val="00067B11"/>
    <w:rsid w:val="001644D1"/>
    <w:rsid w:val="00337476"/>
    <w:rsid w:val="00766468"/>
    <w:rsid w:val="008A209D"/>
    <w:rsid w:val="00B7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51EAD"/>
  <w15:docId w15:val="{10CA9F1E-3999-204F-86BB-2FFBEF5C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jc w:val="both"/>
    </w:pPr>
    <w:rPr>
      <w:rFonts w:ascii="Helvetica Neue" w:hAnsi="Helvetica Neue"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3731</Characters>
  <Application>Microsoft Office Word</Application>
  <DocSecurity>0</DocSecurity>
  <Lines>31</Lines>
  <Paragraphs>8</Paragraphs>
  <ScaleCrop>false</ScaleCrop>
  <Company>Merce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2021-09-19T23:35:00Z</cp:lastPrinted>
  <dcterms:created xsi:type="dcterms:W3CDTF">2019-06-19T20:38:00Z</dcterms:created>
  <dcterms:modified xsi:type="dcterms:W3CDTF">2021-09-19T23:35:00Z</dcterms:modified>
</cp:coreProperties>
</file>